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900D5" w14:textId="3CE7F34A" w:rsidR="00685EE3" w:rsidRPr="00B74F37" w:rsidRDefault="00EC2A8A" w:rsidP="00DB2073">
      <w:pPr>
        <w:pStyle w:val="Normlnweb"/>
        <w:jc w:val="both"/>
        <w:rPr>
          <w:b/>
        </w:rPr>
      </w:pPr>
      <w:r>
        <w:rPr>
          <w:b/>
        </w:rPr>
        <w:t>K</w:t>
      </w:r>
      <w:r w:rsidR="00685EE3" w:rsidRPr="00B74F37">
        <w:rPr>
          <w:b/>
        </w:rPr>
        <w:t>riticky ohrožené ropuchy</w:t>
      </w:r>
      <w:r>
        <w:rPr>
          <w:b/>
        </w:rPr>
        <w:t xml:space="preserve"> v Karlovarském kraji – zatím přežívají </w:t>
      </w:r>
    </w:p>
    <w:p w14:paraId="51EF88B8" w14:textId="09DC2F48" w:rsidR="00DB2073" w:rsidRDefault="00E5510F" w:rsidP="00207FDA">
      <w:pPr>
        <w:pStyle w:val="Normlnweb"/>
        <w:jc w:val="both"/>
      </w:pPr>
      <w:r w:rsidRPr="00B74F37">
        <w:t xml:space="preserve">Ropucha </w:t>
      </w:r>
      <w:r>
        <w:t>krátkonohá</w:t>
      </w:r>
      <w:r w:rsidR="00D12ACA">
        <w:t xml:space="preserve"> </w:t>
      </w:r>
      <w:r>
        <w:t>je jedním z</w:t>
      </w:r>
      <w:r w:rsidR="00D12ACA">
        <w:t xml:space="preserve"> našich </w:t>
      </w:r>
      <w:r>
        <w:t xml:space="preserve">nejvzácnějších druhů </w:t>
      </w:r>
      <w:r w:rsidR="00D12ACA">
        <w:t>obojživelníků</w:t>
      </w:r>
      <w:r>
        <w:t xml:space="preserve">. </w:t>
      </w:r>
      <w:r w:rsidR="00DB2073">
        <w:t xml:space="preserve">V České republice </w:t>
      </w:r>
      <w:r w:rsidR="001F43AE">
        <w:t xml:space="preserve">je </w:t>
      </w:r>
      <w:r w:rsidR="00DB2073">
        <w:t>chráněn</w:t>
      </w:r>
      <w:r w:rsidR="001F43AE">
        <w:t>a</w:t>
      </w:r>
      <w:r w:rsidR="00DB2073">
        <w:t xml:space="preserve"> zákonem a </w:t>
      </w:r>
      <w:r w:rsidR="001F43AE">
        <w:t xml:space="preserve">patří </w:t>
      </w:r>
      <w:r w:rsidR="00DB2073">
        <w:t xml:space="preserve">mezi kriticky ohrožené druhy. </w:t>
      </w:r>
      <w:r w:rsidR="00B129A5">
        <w:t xml:space="preserve">Převážná většina jejích populací se </w:t>
      </w:r>
      <w:r w:rsidR="00EA0F44">
        <w:t>nachází</w:t>
      </w:r>
      <w:r w:rsidR="003A2B87">
        <w:t xml:space="preserve"> v Karlovarském kraji.</w:t>
      </w:r>
    </w:p>
    <w:p w14:paraId="1CF91288" w14:textId="7BC26B9C" w:rsidR="00A5506B" w:rsidRDefault="00A10210" w:rsidP="00207FDA">
      <w:pPr>
        <w:pStyle w:val="Normlnweb"/>
        <w:jc w:val="both"/>
      </w:pPr>
      <w:r w:rsidRPr="00B74F37">
        <w:t>V letech 2019 až 2024 mapovalo Muzeum Karlovy Vary s podporou Agentury ochrany přírody a krajiny ČR výskyt ropuchy krátkonohé v severozápadních Čechách</w:t>
      </w:r>
      <w:r w:rsidR="00323636">
        <w:t xml:space="preserve">. </w:t>
      </w:r>
      <w:r>
        <w:t>Opakovaně bylo kontrolováno 54 vytipovaných lokalit</w:t>
      </w:r>
      <w:r w:rsidR="00762969">
        <w:t>, výskyt</w:t>
      </w:r>
      <w:r>
        <w:t xml:space="preserve"> </w:t>
      </w:r>
      <w:r w:rsidR="00AB401F">
        <w:t>druhu</w:t>
      </w:r>
      <w:r>
        <w:t xml:space="preserve"> </w:t>
      </w:r>
      <w:r w:rsidR="00762969">
        <w:t xml:space="preserve">se </w:t>
      </w:r>
      <w:r>
        <w:t xml:space="preserve">podařilo jednoznačně prokázat na </w:t>
      </w:r>
      <w:r w:rsidR="00762969">
        <w:t>23 z</w:t>
      </w:r>
      <w:r w:rsidR="00AB401F">
        <w:t> </w:t>
      </w:r>
      <w:r w:rsidR="00762969">
        <w:t>nich</w:t>
      </w:r>
      <w:r w:rsidR="00A5506B">
        <w:t>.</w:t>
      </w:r>
    </w:p>
    <w:p w14:paraId="6F04B7DC" w14:textId="57A49FB6" w:rsidR="00A5506B" w:rsidRDefault="00A5506B" w:rsidP="00207FDA">
      <w:pPr>
        <w:pStyle w:val="Normlnweb"/>
        <w:jc w:val="both"/>
      </w:pPr>
      <w:r w:rsidRPr="00762969">
        <w:rPr>
          <w:i/>
        </w:rPr>
        <w:t>„</w:t>
      </w:r>
      <w:r w:rsidR="00057321">
        <w:rPr>
          <w:i/>
        </w:rPr>
        <w:t>Dobrá</w:t>
      </w:r>
      <w:r w:rsidRPr="00762969">
        <w:rPr>
          <w:i/>
        </w:rPr>
        <w:t xml:space="preserve"> zpráva je, že ropucha krátkonohá je v severozápadních Čechách stále ještě schopna kolonizovat nová místa.</w:t>
      </w:r>
      <w:r w:rsidR="00057321">
        <w:rPr>
          <w:i/>
        </w:rPr>
        <w:t xml:space="preserve"> Ta špatná je, že </w:t>
      </w:r>
      <w:r w:rsidR="00057321" w:rsidRPr="00057321">
        <w:rPr>
          <w:i/>
        </w:rPr>
        <w:t>aby to tak bylo i v budoucnu, bude třeba jí s tím trochu pomoc</w:t>
      </w:r>
      <w:r w:rsidR="00057321">
        <w:rPr>
          <w:i/>
        </w:rPr>
        <w:t>t</w:t>
      </w:r>
      <w:r w:rsidR="00057321" w:rsidRPr="00057321">
        <w:rPr>
          <w:i/>
        </w:rPr>
        <w:t>.</w:t>
      </w:r>
      <w:r w:rsidR="00057321">
        <w:rPr>
          <w:i/>
        </w:rPr>
        <w:t xml:space="preserve"> </w:t>
      </w:r>
      <w:r w:rsidRPr="00762969">
        <w:rPr>
          <w:i/>
        </w:rPr>
        <w:t>Většina populací je malá, nepočetná a čelí tlaku způsobenému úbytkem vhodného prostředí</w:t>
      </w:r>
      <w:r>
        <w:rPr>
          <w:i/>
        </w:rPr>
        <w:t>, především</w:t>
      </w:r>
      <w:r w:rsidRPr="00762969">
        <w:rPr>
          <w:i/>
        </w:rPr>
        <w:t xml:space="preserve"> v důsledku útlumu těžby a zarůstání výsypek</w:t>
      </w:r>
      <w:r>
        <w:t>,“ ko</w:t>
      </w:r>
      <w:bookmarkStart w:id="0" w:name="_GoBack"/>
      <w:bookmarkEnd w:id="0"/>
      <w:r>
        <w:t>nstatuje Jan Matějů, přírodovědec Muzea Karlovy Vary.</w:t>
      </w:r>
    </w:p>
    <w:p w14:paraId="6D5CD953" w14:textId="7A2C98AE" w:rsidR="00A10210" w:rsidRDefault="00A10210" w:rsidP="00207FDA">
      <w:pPr>
        <w:pStyle w:val="Normlnweb"/>
        <w:jc w:val="both"/>
      </w:pPr>
      <w:r>
        <w:t>Ve všech</w:t>
      </w:r>
      <w:r w:rsidR="00217719">
        <w:t xml:space="preserve"> zjištěných</w:t>
      </w:r>
      <w:r>
        <w:t xml:space="preserve"> případech </w:t>
      </w:r>
      <w:r w:rsidR="00762969">
        <w:t xml:space="preserve">žáby </w:t>
      </w:r>
      <w:r w:rsidR="00682739">
        <w:t>obývaly</w:t>
      </w:r>
      <w:r w:rsidR="00762969">
        <w:t xml:space="preserve"> </w:t>
      </w:r>
      <w:r w:rsidR="00682739">
        <w:t xml:space="preserve">člověkem </w:t>
      </w:r>
      <w:r w:rsidR="003A2B87">
        <w:t>ovlivněné prostředí:</w:t>
      </w:r>
      <w:r>
        <w:t xml:space="preserve"> pískovny, </w:t>
      </w:r>
      <w:r w:rsidR="00FB79BE">
        <w:t xml:space="preserve">kaolinové </w:t>
      </w:r>
      <w:r>
        <w:t>lomy</w:t>
      </w:r>
      <w:r w:rsidR="00FB79BE">
        <w:t>, kamenolomy</w:t>
      </w:r>
      <w:r>
        <w:t xml:space="preserve"> nebo výsypky. Velikost jejich populací se pohyb</w:t>
      </w:r>
      <w:r w:rsidR="00762969">
        <w:t>ovala</w:t>
      </w:r>
      <w:r>
        <w:t xml:space="preserve"> od jednotek po stovky dospělých jedinců, </w:t>
      </w:r>
      <w:r w:rsidR="00762969">
        <w:t xml:space="preserve">přičemž </w:t>
      </w:r>
      <w:r w:rsidRPr="00B74F37">
        <w:t>největší</w:t>
      </w:r>
      <w:r w:rsidR="00762969" w:rsidRPr="00B74F37">
        <w:t xml:space="preserve"> populace</w:t>
      </w:r>
      <w:r w:rsidRPr="00B74F37">
        <w:t xml:space="preserve"> v celé České republice byla </w:t>
      </w:r>
      <w:r w:rsidR="00762969" w:rsidRPr="00B74F37">
        <w:t>zaznamenána</w:t>
      </w:r>
      <w:r w:rsidRPr="00B74F37">
        <w:t xml:space="preserve"> v hnědouhelném lomu Jiří u Sokolova.</w:t>
      </w:r>
      <w:r w:rsidR="00762969">
        <w:t xml:space="preserve"> Počet dospělých ropuch, které zde žijí</w:t>
      </w:r>
      <w:r w:rsidR="003A2B87">
        <w:t>,</w:t>
      </w:r>
      <w:r w:rsidR="00FB79BE">
        <w:t xml:space="preserve"> je</w:t>
      </w:r>
      <w:r w:rsidR="00762969">
        <w:t xml:space="preserve"> pravděpodobně </w:t>
      </w:r>
      <w:r w:rsidR="00FB79BE">
        <w:t>vyšší než jeden tisíc.</w:t>
      </w:r>
      <w:r w:rsidR="00323636">
        <w:t xml:space="preserve"> Výsledky šestileté studie byly publikovány v odborném časopise.</w:t>
      </w:r>
    </w:p>
    <w:p w14:paraId="08A386EA" w14:textId="0DF1AC82" w:rsidR="000B7CE1" w:rsidRDefault="00A34CDF" w:rsidP="00207FDA">
      <w:pPr>
        <w:pStyle w:val="Normlnweb"/>
        <w:jc w:val="both"/>
      </w:pPr>
      <w:r>
        <w:t>"</w:t>
      </w:r>
      <w:r w:rsidRPr="00FB79BE">
        <w:rPr>
          <w:i/>
          <w:iCs/>
        </w:rPr>
        <w:t>Ropucha krátkonohá je pro nás důležitým bioindikátorem,</w:t>
      </w:r>
      <w:r>
        <w:t>" dodává Matějů. "</w:t>
      </w:r>
      <w:r w:rsidRPr="00FB79BE">
        <w:rPr>
          <w:i/>
          <w:iCs/>
        </w:rPr>
        <w:t>J</w:t>
      </w:r>
      <w:r w:rsidR="000B7CE1" w:rsidRPr="00FB79BE">
        <w:rPr>
          <w:i/>
          <w:iCs/>
        </w:rPr>
        <w:t>ejí</w:t>
      </w:r>
      <w:r w:rsidRPr="00FB79BE">
        <w:rPr>
          <w:i/>
          <w:iCs/>
        </w:rPr>
        <w:t xml:space="preserve"> výskyt</w:t>
      </w:r>
      <w:r w:rsidR="000B7CE1" w:rsidRPr="00FB79BE">
        <w:rPr>
          <w:i/>
          <w:iCs/>
        </w:rPr>
        <w:t xml:space="preserve"> v severozápadních Čechách je </w:t>
      </w:r>
      <w:r w:rsidRPr="00FB79BE">
        <w:rPr>
          <w:i/>
          <w:iCs/>
        </w:rPr>
        <w:t xml:space="preserve">ukazatelem </w:t>
      </w:r>
      <w:r w:rsidR="00401854" w:rsidRPr="00FB79BE">
        <w:rPr>
          <w:i/>
          <w:iCs/>
        </w:rPr>
        <w:t>kvality</w:t>
      </w:r>
      <w:r w:rsidRPr="00FB79BE">
        <w:rPr>
          <w:i/>
          <w:iCs/>
        </w:rPr>
        <w:t xml:space="preserve"> místních ekosystémů a její ochrana je klíčová pro udržení biologické rozmanitosti</w:t>
      </w:r>
      <w:r w:rsidR="00401854" w:rsidRPr="00FB79BE">
        <w:rPr>
          <w:i/>
          <w:iCs/>
        </w:rPr>
        <w:t xml:space="preserve"> otevřených stanovišť.</w:t>
      </w:r>
      <w:r w:rsidR="000B7CE1">
        <w:t>"</w:t>
      </w:r>
    </w:p>
    <w:p w14:paraId="047B81FF" w14:textId="2CD17FB8" w:rsidR="00E5510F" w:rsidRDefault="00E5510F" w:rsidP="00207FDA">
      <w:pPr>
        <w:pStyle w:val="Normlnweb"/>
        <w:jc w:val="both"/>
      </w:pPr>
      <w:r>
        <w:t>Studie poskytuje důležité údaje pro další ochranu tohoto kriticky ohroženého druhu a podtrhuje nutnost aktivních opatření k jeho ochraně.</w:t>
      </w:r>
      <w:r w:rsidR="00A34CDF">
        <w:t xml:space="preserve"> „</w:t>
      </w:r>
      <w:r w:rsidR="00A34CDF" w:rsidRPr="00FB79BE">
        <w:rPr>
          <w:i/>
        </w:rPr>
        <w:t xml:space="preserve">V budoucnu by bylo </w:t>
      </w:r>
      <w:r w:rsidR="00BF2672">
        <w:rPr>
          <w:i/>
        </w:rPr>
        <w:t xml:space="preserve">vhodné ropuchu krátkonohou </w:t>
      </w:r>
      <w:r w:rsidR="00401854" w:rsidRPr="00FB79BE">
        <w:rPr>
          <w:i/>
        </w:rPr>
        <w:t xml:space="preserve">řízeně vypouštět na nové lokality, </w:t>
      </w:r>
      <w:r w:rsidR="00FB79BE">
        <w:rPr>
          <w:i/>
        </w:rPr>
        <w:t xml:space="preserve">například </w:t>
      </w:r>
      <w:r w:rsidR="00401854" w:rsidRPr="00FB79BE">
        <w:rPr>
          <w:i/>
        </w:rPr>
        <w:t>do lomů a pískoven</w:t>
      </w:r>
      <w:r w:rsidR="00BF2672">
        <w:rPr>
          <w:i/>
        </w:rPr>
        <w:t>, do kterých není schopna</w:t>
      </w:r>
      <w:r w:rsidR="00FB79BE">
        <w:rPr>
          <w:i/>
        </w:rPr>
        <w:t xml:space="preserve"> se přirozeně rozšířit.</w:t>
      </w:r>
      <w:r w:rsidR="00401854" w:rsidRPr="00FB79BE">
        <w:rPr>
          <w:i/>
        </w:rPr>
        <w:t xml:space="preserve"> Mělo by to samozřejmě </w:t>
      </w:r>
      <w:r w:rsidR="00FB79BE">
        <w:rPr>
          <w:i/>
        </w:rPr>
        <w:t xml:space="preserve">být </w:t>
      </w:r>
      <w:r w:rsidR="00401854" w:rsidRPr="00FB79BE">
        <w:rPr>
          <w:i/>
        </w:rPr>
        <w:t>v souladu se záchranným programem, který</w:t>
      </w:r>
      <w:r w:rsidR="00D323A2" w:rsidRPr="00FB79BE">
        <w:rPr>
          <w:i/>
        </w:rPr>
        <w:t xml:space="preserve"> pro tento druh připravuje</w:t>
      </w:r>
      <w:r w:rsidR="00682739">
        <w:rPr>
          <w:i/>
        </w:rPr>
        <w:t xml:space="preserve"> Agentura ochrany přírody a krajiny ČR</w:t>
      </w:r>
      <w:r w:rsidR="00D323A2" w:rsidRPr="00FB79BE">
        <w:rPr>
          <w:i/>
        </w:rPr>
        <w:t>, a především se souhlasem vlastníků</w:t>
      </w:r>
      <w:r w:rsidR="00217719">
        <w:rPr>
          <w:i/>
        </w:rPr>
        <w:t xml:space="preserve"> pozemků</w:t>
      </w:r>
      <w:r w:rsidR="00682739" w:rsidRPr="00FB79BE">
        <w:rPr>
          <w:i/>
        </w:rPr>
        <w:t>,</w:t>
      </w:r>
      <w:r w:rsidR="00D323A2" w:rsidRPr="00FB79BE">
        <w:rPr>
          <w:i/>
        </w:rPr>
        <w:t>“</w:t>
      </w:r>
      <w:r w:rsidR="00D323A2">
        <w:t xml:space="preserve"> uzavírá </w:t>
      </w:r>
      <w:r w:rsidR="00FB79BE">
        <w:t>autor studie</w:t>
      </w:r>
      <w:r w:rsidR="00D323A2">
        <w:t>.</w:t>
      </w:r>
    </w:p>
    <w:p w14:paraId="04674207" w14:textId="085CB214" w:rsidR="003A2B87" w:rsidRDefault="003A2B87" w:rsidP="00207FDA">
      <w:pPr>
        <w:pStyle w:val="Normlnweb"/>
        <w:jc w:val="both"/>
      </w:pPr>
    </w:p>
    <w:p w14:paraId="67287132" w14:textId="5AAB8C03" w:rsidR="003A2B87" w:rsidRDefault="003A2B87" w:rsidP="00207FDA">
      <w:pPr>
        <w:pStyle w:val="Normlnweb"/>
        <w:jc w:val="both"/>
      </w:pPr>
      <w:r w:rsidRPr="003A2B87">
        <w:rPr>
          <w:b/>
        </w:rPr>
        <w:t>Ropucha krátkonohá</w:t>
      </w:r>
      <w:r>
        <w:t xml:space="preserve"> (</w:t>
      </w:r>
      <w:proofErr w:type="spellStart"/>
      <w:r>
        <w:rPr>
          <w:rStyle w:val="Zdraznn"/>
        </w:rPr>
        <w:t>Epidalea</w:t>
      </w:r>
      <w:proofErr w:type="spellEnd"/>
      <w:r>
        <w:rPr>
          <w:rStyle w:val="Zdraznn"/>
        </w:rPr>
        <w:t xml:space="preserve"> </w:t>
      </w:r>
      <w:proofErr w:type="spellStart"/>
      <w:r>
        <w:rPr>
          <w:rStyle w:val="Zdraznn"/>
        </w:rPr>
        <w:t>calamita</w:t>
      </w:r>
      <w:proofErr w:type="spellEnd"/>
      <w:r>
        <w:rPr>
          <w:rStyle w:val="Zdraznn"/>
          <w:i w:val="0"/>
        </w:rPr>
        <w:t>)</w:t>
      </w:r>
    </w:p>
    <w:p w14:paraId="7FBA9B99" w14:textId="45A16B13" w:rsidR="00682739" w:rsidRDefault="00682739" w:rsidP="00207FDA">
      <w:pPr>
        <w:pStyle w:val="Normlnweb"/>
        <w:jc w:val="both"/>
      </w:pPr>
      <w:r>
        <w:t xml:space="preserve">Ropucha krátkonohá </w:t>
      </w:r>
      <w:r w:rsidRPr="00DB2073">
        <w:rPr>
          <w:rStyle w:val="Zdraznn"/>
          <w:i w:val="0"/>
        </w:rPr>
        <w:t>je naším nejmenším druhem</w:t>
      </w:r>
      <w:r>
        <w:t xml:space="preserve"> ropuchy. Dorůstá délky přibližně pět až šest centimetrů. Základní zbarvení je obvykle šedohnědé s tmavšími skvrnami, charakteristický je</w:t>
      </w:r>
      <w:r w:rsidR="00FB79BE">
        <w:t xml:space="preserve"> pro ni</w:t>
      </w:r>
      <w:r>
        <w:t xml:space="preserve"> světlý pruh, který se táhne středem hřbetu. Vyznačuje se krátkými zadními končetinami. Neskáče, ale pohybuje se lezením nebo překvapivě rychlým během. </w:t>
      </w:r>
      <w:r w:rsidR="003A2B87">
        <w:t xml:space="preserve">Preferuje otevřená, slunná stanoviště, často s lehkou písčitou půdou. Zarostlým plochám, ať už trávou nebo lesem, se vyhýbá. </w:t>
      </w:r>
      <w:r>
        <w:t>Její rozmnožován</w:t>
      </w:r>
      <w:r w:rsidR="003A2B87">
        <w:t xml:space="preserve">í probíhá od března až do srpna. </w:t>
      </w:r>
      <w:r>
        <w:t xml:space="preserve">Samci lákají samičky cvrčivým voláním. Samice kladou vajíčka do nezarostlých tůní nebo mělkých kaluží, kde se z nich během </w:t>
      </w:r>
      <w:r w:rsidR="007F4B67">
        <w:t>několika</w:t>
      </w:r>
      <w:r>
        <w:t xml:space="preserve"> dnů líhnou pulci. Vývoj je velmi rychlý, přibližně za měsíc již kaluž</w:t>
      </w:r>
      <w:r w:rsidR="00375A4E">
        <w:t>e</w:t>
      </w:r>
      <w:r>
        <w:t xml:space="preserve"> opouštějí malé žabky.</w:t>
      </w:r>
    </w:p>
    <w:p w14:paraId="1CB55F46" w14:textId="77777777" w:rsidR="003A2B87" w:rsidRDefault="00A65582" w:rsidP="00207FDA">
      <w:pPr>
        <w:pStyle w:val="Normlnweb"/>
        <w:jc w:val="both"/>
      </w:pPr>
      <w:r>
        <w:t>Podrobnosti o výskytu ropuchy krátkonohé v Karlovarském kraji byly publikovány v práci:</w:t>
      </w:r>
    </w:p>
    <w:p w14:paraId="275FC05F" w14:textId="2A584F94" w:rsidR="00A65582" w:rsidRPr="00B74F37" w:rsidRDefault="00A65582" w:rsidP="00207FDA">
      <w:pPr>
        <w:pStyle w:val="Normlnweb"/>
        <w:jc w:val="both"/>
      </w:pPr>
      <w:r w:rsidRPr="00A65582">
        <w:rPr>
          <w:b/>
        </w:rPr>
        <w:lastRenderedPageBreak/>
        <w:t>Matějů J.</w:t>
      </w:r>
      <w:r w:rsidRPr="00A65582">
        <w:t xml:space="preserve"> 2024: Výsledky mapování výskytu ropuchy krátkonohé (</w:t>
      </w:r>
      <w:proofErr w:type="spellStart"/>
      <w:r w:rsidRPr="00A65582">
        <w:rPr>
          <w:i/>
        </w:rPr>
        <w:t>Epidalea</w:t>
      </w:r>
      <w:proofErr w:type="spellEnd"/>
      <w:r w:rsidRPr="00A65582">
        <w:rPr>
          <w:i/>
        </w:rPr>
        <w:t xml:space="preserve"> </w:t>
      </w:r>
      <w:proofErr w:type="spellStart"/>
      <w:r w:rsidRPr="00A65582">
        <w:rPr>
          <w:i/>
        </w:rPr>
        <w:t>calamita</w:t>
      </w:r>
      <w:proofErr w:type="spellEnd"/>
      <w:r w:rsidRPr="00A65582">
        <w:t xml:space="preserve">) v severozápadních Čechách v letech 2019 až 2024. </w:t>
      </w:r>
      <w:r w:rsidRPr="00A65582">
        <w:rPr>
          <w:i/>
        </w:rPr>
        <w:t>Sborník muzea Karlovarského kraje, 32: 165–228.</w:t>
      </w:r>
    </w:p>
    <w:p w14:paraId="18F19A50" w14:textId="77777777" w:rsidR="00B74F37" w:rsidRPr="00B74F37" w:rsidRDefault="00B74F37" w:rsidP="00207FDA">
      <w:pPr>
        <w:pStyle w:val="Normlnweb"/>
        <w:jc w:val="both"/>
      </w:pPr>
    </w:p>
    <w:p w14:paraId="6A5101CC" w14:textId="376A930F" w:rsidR="00061BE9" w:rsidRPr="003A2B87" w:rsidRDefault="003A2B87" w:rsidP="00207FD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cs-CZ"/>
        </w:rPr>
      </w:pPr>
      <w:r w:rsidRPr="003A2B87">
        <w:rPr>
          <w:rFonts w:ascii="Times New Roman" w:eastAsia="Times New Roman" w:hAnsi="Times New Roman" w:cs="Times New Roman"/>
          <w:b/>
          <w:sz w:val="24"/>
          <w:lang w:eastAsia="cs-CZ"/>
        </w:rPr>
        <w:t>Popisky k fotografiím:</w:t>
      </w:r>
    </w:p>
    <w:p w14:paraId="646EFFEA" w14:textId="781D682B" w:rsidR="00061BE9" w:rsidRDefault="00061BE9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>Obr. 1:</w:t>
      </w:r>
      <w:r w:rsidR="006E0B67"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Dospělá ropucha krátkonohá v prostředí Národní přírodní památky Pískovna Erika nedaleko Sokolova.</w:t>
      </w:r>
    </w:p>
    <w:p w14:paraId="79FA31FF" w14:textId="4F1E7AD2" w:rsidR="00061BE9" w:rsidRPr="00061BE9" w:rsidRDefault="00061BE9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>Obr. 2: Kaluž s pulci ropuchy krátkonohé pod vrcholem Smolnické výsypky. Mělké kaluže a otevřené plochy s nezapojenou vegetací jsou pro výskyt ropuchy krátkonohé klíčovou podmínkou.</w:t>
      </w:r>
    </w:p>
    <w:p w14:paraId="732438F4" w14:textId="66A603A2" w:rsidR="00061BE9" w:rsidRDefault="00061BE9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>Obr. 3: S mapováním ropuchy krátkonohé pomáhal</w:t>
      </w:r>
      <w:r w:rsidR="007F4B67">
        <w:rPr>
          <w:rFonts w:ascii="Times New Roman" w:eastAsia="Times New Roman" w:hAnsi="Times New Roman" w:cs="Times New Roman"/>
          <w:iCs/>
          <w:sz w:val="24"/>
          <w:lang w:eastAsia="cs-CZ"/>
        </w:rPr>
        <w:t>y</w:t>
      </w:r>
      <w:r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i studentky oboru Ekologie a životní prostředí Střední uměleckoprůmyslové školy Karlovy Vary, které v muzeu absolvovaly svou odbornou praxi.</w:t>
      </w:r>
    </w:p>
    <w:p w14:paraId="6D6BCD3B" w14:textId="0B19E37D" w:rsidR="006E0B67" w:rsidRDefault="006E0B67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Obr. 4: Stejně jako ostatní druhy ropuch, tak i ropucha krátkonohá klade svá vajíčka spojená </w:t>
      </w:r>
      <w:r w:rsidR="00B5253B">
        <w:rPr>
          <w:rFonts w:ascii="Times New Roman" w:eastAsia="Times New Roman" w:hAnsi="Times New Roman" w:cs="Times New Roman"/>
          <w:iCs/>
          <w:sz w:val="24"/>
          <w:lang w:eastAsia="cs-CZ"/>
        </w:rPr>
        <w:t>do</w:t>
      </w:r>
      <w:r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provazce</w:t>
      </w:r>
      <w:r w:rsidR="00B5253B">
        <w:rPr>
          <w:rFonts w:ascii="Times New Roman" w:eastAsia="Times New Roman" w:hAnsi="Times New Roman" w:cs="Times New Roman"/>
          <w:iCs/>
          <w:sz w:val="24"/>
          <w:lang w:eastAsia="cs-CZ"/>
        </w:rPr>
        <w:t>, který může být delší než jeden metr.</w:t>
      </w:r>
      <w:r w:rsidRPr="006E0B67"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 </w:t>
      </w:r>
    </w:p>
    <w:p w14:paraId="11A30570" w14:textId="6CF23495" w:rsidR="00061BE9" w:rsidRDefault="006E0B67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>Obr. 5: Kaluž s pulci ropuchy krátkonohé v centrální části hnědouhelného lomu Jiří.</w:t>
      </w:r>
    </w:p>
    <w:p w14:paraId="334B591E" w14:textId="77777777" w:rsidR="006E0B67" w:rsidRDefault="006E0B67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</w:p>
    <w:p w14:paraId="42F84068" w14:textId="39B423C0" w:rsidR="00061BE9" w:rsidRDefault="00061BE9" w:rsidP="00207FD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Cs/>
          <w:sz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lang w:eastAsia="cs-CZ"/>
        </w:rPr>
        <w:t>Všechny fotografie</w:t>
      </w:r>
      <w:r w:rsidR="008A149B">
        <w:rPr>
          <w:rFonts w:ascii="Times New Roman" w:eastAsia="Times New Roman" w:hAnsi="Times New Roman" w:cs="Times New Roman"/>
          <w:iCs/>
          <w:sz w:val="24"/>
          <w:lang w:eastAsia="cs-CZ"/>
        </w:rPr>
        <w:t>:</w:t>
      </w:r>
      <w:r>
        <w:rPr>
          <w:rFonts w:ascii="Times New Roman" w:eastAsia="Times New Roman" w:hAnsi="Times New Roman" w:cs="Times New Roman"/>
          <w:iCs/>
          <w:sz w:val="24"/>
          <w:lang w:eastAsia="cs-CZ"/>
        </w:rPr>
        <w:t xml:space="preserve"> J. Matějů, Muzeum Karlovy Vary.</w:t>
      </w:r>
    </w:p>
    <w:sectPr w:rsidR="00061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0F"/>
    <w:rsid w:val="00057321"/>
    <w:rsid w:val="00061BE9"/>
    <w:rsid w:val="000B7CE1"/>
    <w:rsid w:val="000D17A2"/>
    <w:rsid w:val="00110F62"/>
    <w:rsid w:val="001F43AE"/>
    <w:rsid w:val="00207FDA"/>
    <w:rsid w:val="00214A5D"/>
    <w:rsid w:val="00217719"/>
    <w:rsid w:val="00323636"/>
    <w:rsid w:val="00375A4E"/>
    <w:rsid w:val="003A2B87"/>
    <w:rsid w:val="003C3B52"/>
    <w:rsid w:val="00401854"/>
    <w:rsid w:val="00575C0A"/>
    <w:rsid w:val="006737A2"/>
    <w:rsid w:val="00682739"/>
    <w:rsid w:val="00685EE3"/>
    <w:rsid w:val="006E0B67"/>
    <w:rsid w:val="006F2F77"/>
    <w:rsid w:val="00762969"/>
    <w:rsid w:val="007F4B67"/>
    <w:rsid w:val="008A149B"/>
    <w:rsid w:val="00A10210"/>
    <w:rsid w:val="00A34CDF"/>
    <w:rsid w:val="00A5506B"/>
    <w:rsid w:val="00A65582"/>
    <w:rsid w:val="00A80587"/>
    <w:rsid w:val="00AB401F"/>
    <w:rsid w:val="00AB4F41"/>
    <w:rsid w:val="00B129A5"/>
    <w:rsid w:val="00B5253B"/>
    <w:rsid w:val="00B74F37"/>
    <w:rsid w:val="00BF2672"/>
    <w:rsid w:val="00C21695"/>
    <w:rsid w:val="00CC2B90"/>
    <w:rsid w:val="00D12ACA"/>
    <w:rsid w:val="00D323A2"/>
    <w:rsid w:val="00DB2073"/>
    <w:rsid w:val="00E235E1"/>
    <w:rsid w:val="00E5510F"/>
    <w:rsid w:val="00EA0F44"/>
    <w:rsid w:val="00EC2A8A"/>
    <w:rsid w:val="00F62C1A"/>
    <w:rsid w:val="00FB79BE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57B3"/>
  <w15:chartTrackingRefBased/>
  <w15:docId w15:val="{9E0399AC-0116-4621-9D38-CC95E2C8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5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E5510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3A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F4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4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4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4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43A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629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cech@kvmuz.cz</cp:lastModifiedBy>
  <cp:revision>2</cp:revision>
  <dcterms:created xsi:type="dcterms:W3CDTF">2025-06-11T13:35:00Z</dcterms:created>
  <dcterms:modified xsi:type="dcterms:W3CDTF">2025-06-11T13:35:00Z</dcterms:modified>
</cp:coreProperties>
</file>